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D0" w:rsidRPr="009A5497" w:rsidRDefault="00FE2166" w:rsidP="009A54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5497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3D21A2" w:rsidRPr="009A5497">
        <w:rPr>
          <w:rFonts w:ascii="Times New Roman" w:hAnsi="Times New Roman" w:cs="Times New Roman"/>
          <w:b/>
          <w:sz w:val="24"/>
          <w:szCs w:val="24"/>
          <w:lang w:val="kk-KZ"/>
        </w:rPr>
        <w:t>Этнологияға кіріспе</w:t>
      </w:r>
      <w:r w:rsidRPr="009A5497">
        <w:rPr>
          <w:rFonts w:ascii="Times New Roman" w:hAnsi="Times New Roman" w:cs="Times New Roman"/>
          <w:b/>
          <w:sz w:val="24"/>
          <w:szCs w:val="24"/>
          <w:lang w:val="kk-KZ"/>
        </w:rPr>
        <w:t>» пәнінен семинар</w:t>
      </w:r>
    </w:p>
    <w:p w:rsidR="00FE2166" w:rsidRPr="009A5497" w:rsidRDefault="00FE2166" w:rsidP="009A54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E2166" w:rsidRPr="009A5497" w:rsidRDefault="00FE2166" w:rsidP="009A5497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54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1-семинар </w:t>
      </w:r>
      <w:r w:rsidR="003D21A2" w:rsidRPr="009A5497">
        <w:rPr>
          <w:rFonts w:ascii="Times New Roman" w:hAnsi="Times New Roman" w:cs="Times New Roman"/>
          <w:sz w:val="24"/>
          <w:szCs w:val="24"/>
          <w:lang w:val="kk-KZ"/>
        </w:rPr>
        <w:t>Этнос теориясы</w:t>
      </w:r>
    </w:p>
    <w:p w:rsidR="00AF1D18" w:rsidRPr="009A5497" w:rsidRDefault="00AF1D18" w:rsidP="009A549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497">
        <w:rPr>
          <w:rFonts w:ascii="Times New Roman" w:hAnsi="Times New Roman" w:cs="Times New Roman"/>
          <w:b/>
          <w:sz w:val="24"/>
          <w:szCs w:val="24"/>
        </w:rPr>
        <w:t>2</w:t>
      </w:r>
      <w:r w:rsidRPr="009A5497">
        <w:rPr>
          <w:rFonts w:ascii="Times New Roman" w:hAnsi="Times New Roman" w:cs="Times New Roman"/>
          <w:b/>
          <w:sz w:val="24"/>
          <w:szCs w:val="24"/>
          <w:lang w:val="kk-KZ"/>
        </w:rPr>
        <w:t>-семинар</w:t>
      </w:r>
      <w:proofErr w:type="gramStart"/>
      <w:r w:rsidRPr="009A54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="003D21A2" w:rsidRPr="009A549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3D21A2" w:rsidRPr="009A5497">
        <w:rPr>
          <w:rFonts w:ascii="Times New Roman" w:hAnsi="Times New Roman" w:cs="Times New Roman"/>
          <w:sz w:val="24"/>
          <w:szCs w:val="24"/>
        </w:rPr>
        <w:t>ілдік</w:t>
      </w:r>
      <w:proofErr w:type="spellEnd"/>
      <w:r w:rsidR="003D21A2" w:rsidRPr="009A5497">
        <w:rPr>
          <w:rFonts w:ascii="Times New Roman" w:hAnsi="Times New Roman" w:cs="Times New Roman"/>
          <w:sz w:val="24"/>
          <w:szCs w:val="24"/>
        </w:rPr>
        <w:t xml:space="preserve"> классификация</w:t>
      </w:r>
      <w:r w:rsidR="003D21A2" w:rsidRPr="009A54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F1D18" w:rsidRPr="009A5497" w:rsidRDefault="00AF1D18" w:rsidP="009A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5497">
        <w:rPr>
          <w:rFonts w:ascii="Times New Roman" w:hAnsi="Times New Roman" w:cs="Times New Roman"/>
          <w:b/>
          <w:sz w:val="24"/>
          <w:szCs w:val="24"/>
          <w:lang w:val="kk-KZ"/>
        </w:rPr>
        <w:t>3-семинар</w:t>
      </w:r>
      <w:r w:rsidRPr="009A54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A5497" w:rsidRPr="009A5497">
        <w:rPr>
          <w:rFonts w:ascii="Times New Roman" w:hAnsi="Times New Roman" w:cs="Times New Roman"/>
          <w:sz w:val="24"/>
          <w:szCs w:val="24"/>
          <w:lang w:val="kk-KZ"/>
        </w:rPr>
        <w:t>Этнологиялық зерттеу әдістері түрлері</w:t>
      </w:r>
    </w:p>
    <w:p w:rsidR="00AF1D18" w:rsidRPr="009A5497" w:rsidRDefault="00AF1D18" w:rsidP="009A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5497">
        <w:rPr>
          <w:rFonts w:ascii="Times New Roman" w:hAnsi="Times New Roman" w:cs="Times New Roman"/>
          <w:b/>
          <w:sz w:val="24"/>
          <w:szCs w:val="24"/>
          <w:lang w:val="kk-KZ"/>
        </w:rPr>
        <w:t>4-семинар</w:t>
      </w:r>
      <w:r w:rsidRPr="009A54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A5497" w:rsidRPr="009A5497">
        <w:rPr>
          <w:rFonts w:ascii="Times New Roman" w:hAnsi="Times New Roman" w:cs="Times New Roman"/>
          <w:sz w:val="24"/>
          <w:szCs w:val="24"/>
          <w:lang w:val="kk-KZ"/>
        </w:rPr>
        <w:t>Қазақстанда этнология мектебінің қалыптасуы және дамуы</w:t>
      </w:r>
    </w:p>
    <w:p w:rsidR="001C055B" w:rsidRPr="009A5497" w:rsidRDefault="001C055B" w:rsidP="009A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5497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9A54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-семинар </w:t>
      </w:r>
      <w:r w:rsidR="009A5497" w:rsidRPr="009A5497">
        <w:rPr>
          <w:rFonts w:ascii="Times New Roman" w:hAnsi="Times New Roman" w:cs="Times New Roman"/>
          <w:sz w:val="24"/>
          <w:szCs w:val="24"/>
          <w:lang w:val="kk-KZ"/>
        </w:rPr>
        <w:t xml:space="preserve">Ресейдегі этнология ғылымының дамуы </w:t>
      </w:r>
    </w:p>
    <w:p w:rsidR="009A5497" w:rsidRPr="009A5497" w:rsidRDefault="001C055B" w:rsidP="009A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5497">
        <w:rPr>
          <w:rFonts w:ascii="Times New Roman" w:hAnsi="Times New Roman" w:cs="Times New Roman"/>
          <w:b/>
          <w:sz w:val="24"/>
          <w:szCs w:val="24"/>
          <w:lang w:val="kk-KZ"/>
        </w:rPr>
        <w:t>6-семинар</w:t>
      </w:r>
      <w:r w:rsidRPr="009A54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A5497" w:rsidRPr="009A5497">
        <w:rPr>
          <w:rFonts w:ascii="Times New Roman" w:hAnsi="Times New Roman" w:cs="Times New Roman"/>
          <w:sz w:val="24"/>
          <w:szCs w:val="24"/>
          <w:lang w:val="kk-KZ"/>
        </w:rPr>
        <w:t>Қазіргі ғылымдағы этникалықты зерттеу</w:t>
      </w:r>
    </w:p>
    <w:p w:rsidR="001C055B" w:rsidRPr="009A5497" w:rsidRDefault="001C055B" w:rsidP="009A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5497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9A54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-семинар </w:t>
      </w:r>
      <w:r w:rsidR="009A5497" w:rsidRPr="009A5497">
        <w:rPr>
          <w:rFonts w:ascii="Times New Roman" w:hAnsi="Times New Roman" w:cs="Times New Roman"/>
          <w:sz w:val="24"/>
          <w:szCs w:val="24"/>
          <w:lang w:val="kk-KZ"/>
        </w:rPr>
        <w:t>Л.Н.Гумилевтің этнос теориясын талдау</w:t>
      </w:r>
    </w:p>
    <w:p w:rsidR="001C055B" w:rsidRPr="009A5497" w:rsidRDefault="001C055B" w:rsidP="009A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5497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9A54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-семинар </w:t>
      </w:r>
      <w:r w:rsidR="009A5497" w:rsidRPr="009A5497">
        <w:rPr>
          <w:rFonts w:ascii="Times New Roman" w:hAnsi="Times New Roman" w:cs="Times New Roman"/>
          <w:sz w:val="24"/>
          <w:szCs w:val="24"/>
          <w:lang w:val="kk-KZ"/>
        </w:rPr>
        <w:t>«Ұлт-мемлекет» концепциясын талдау</w:t>
      </w:r>
    </w:p>
    <w:p w:rsidR="001C055B" w:rsidRPr="009A5497" w:rsidRDefault="001C055B" w:rsidP="009A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497">
        <w:rPr>
          <w:rFonts w:ascii="Times New Roman" w:hAnsi="Times New Roman" w:cs="Times New Roman"/>
          <w:b/>
          <w:sz w:val="24"/>
          <w:szCs w:val="24"/>
        </w:rPr>
        <w:t>9</w:t>
      </w:r>
      <w:r w:rsidRPr="009A54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-семинар </w:t>
      </w:r>
      <w:r w:rsidR="009A5497" w:rsidRPr="009A5497">
        <w:rPr>
          <w:rFonts w:ascii="Times New Roman" w:hAnsi="Times New Roman" w:cs="Times New Roman"/>
          <w:sz w:val="24"/>
          <w:szCs w:val="24"/>
          <w:lang w:val="kk-KZ"/>
        </w:rPr>
        <w:t>Этникалық идентизмнің негізі. Этнос психологиясының құрылымы</w:t>
      </w:r>
    </w:p>
    <w:p w:rsidR="00B0281B" w:rsidRPr="009A5497" w:rsidRDefault="00B0281B" w:rsidP="009A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5497">
        <w:rPr>
          <w:rFonts w:ascii="Times New Roman" w:hAnsi="Times New Roman" w:cs="Times New Roman"/>
          <w:b/>
          <w:sz w:val="24"/>
          <w:szCs w:val="24"/>
        </w:rPr>
        <w:t>10</w:t>
      </w:r>
      <w:r w:rsidRPr="009A5497">
        <w:rPr>
          <w:rFonts w:ascii="Times New Roman" w:hAnsi="Times New Roman" w:cs="Times New Roman"/>
          <w:b/>
          <w:sz w:val="24"/>
          <w:szCs w:val="24"/>
          <w:lang w:val="kk-KZ"/>
        </w:rPr>
        <w:t>-семинар</w:t>
      </w:r>
      <w:r w:rsidRPr="009A54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A5497" w:rsidRPr="009A5497">
        <w:rPr>
          <w:rFonts w:ascii="Times New Roman" w:hAnsi="Times New Roman" w:cs="Times New Roman"/>
          <w:sz w:val="24"/>
          <w:szCs w:val="24"/>
          <w:lang w:val="kk-KZ"/>
        </w:rPr>
        <w:t xml:space="preserve">«Этникалық мәдениет» түсінігі. Этникалық </w:t>
      </w:r>
      <w:proofErr w:type="gramStart"/>
      <w:r w:rsidR="009A5497" w:rsidRPr="009A5497">
        <w:rPr>
          <w:rFonts w:ascii="Times New Roman" w:hAnsi="Times New Roman" w:cs="Times New Roman"/>
          <w:sz w:val="24"/>
          <w:szCs w:val="24"/>
          <w:lang w:val="kk-KZ"/>
        </w:rPr>
        <w:t>стереотип ж</w:t>
      </w:r>
      <w:proofErr w:type="gramEnd"/>
      <w:r w:rsidR="009A5497" w:rsidRPr="009A5497">
        <w:rPr>
          <w:rFonts w:ascii="Times New Roman" w:hAnsi="Times New Roman" w:cs="Times New Roman"/>
          <w:sz w:val="24"/>
          <w:szCs w:val="24"/>
          <w:lang w:val="kk-KZ"/>
        </w:rPr>
        <w:t xml:space="preserve">әне этникалық образ </w:t>
      </w:r>
    </w:p>
    <w:p w:rsidR="009A5497" w:rsidRPr="009A5497" w:rsidRDefault="00B0281B" w:rsidP="009A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5497">
        <w:rPr>
          <w:rFonts w:ascii="Times New Roman" w:hAnsi="Times New Roman" w:cs="Times New Roman"/>
          <w:b/>
          <w:sz w:val="24"/>
          <w:szCs w:val="24"/>
        </w:rPr>
        <w:t>11</w:t>
      </w:r>
      <w:r w:rsidRPr="009A54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-семинар </w:t>
      </w:r>
      <w:r w:rsidR="009A5497" w:rsidRPr="009A5497">
        <w:rPr>
          <w:rFonts w:ascii="Times New Roman" w:hAnsi="Times New Roman" w:cs="Times New Roman"/>
          <w:sz w:val="24"/>
          <w:szCs w:val="24"/>
          <w:lang w:val="kk-KZ"/>
        </w:rPr>
        <w:t>«Модернизация» ұғымын талдау</w:t>
      </w:r>
    </w:p>
    <w:p w:rsidR="005C18CB" w:rsidRPr="009A5497" w:rsidRDefault="00B0281B" w:rsidP="009A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5497">
        <w:rPr>
          <w:rFonts w:ascii="Times New Roman" w:hAnsi="Times New Roman" w:cs="Times New Roman"/>
          <w:b/>
          <w:sz w:val="24"/>
          <w:szCs w:val="24"/>
        </w:rPr>
        <w:t>12</w:t>
      </w:r>
      <w:r w:rsidRPr="009A54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-семинар </w:t>
      </w:r>
      <w:r w:rsidR="009A5497" w:rsidRPr="009A5497">
        <w:rPr>
          <w:rFonts w:ascii="Times New Roman" w:hAnsi="Times New Roman" w:cs="Times New Roman"/>
          <w:sz w:val="24"/>
          <w:szCs w:val="24"/>
          <w:lang w:val="kk-KZ"/>
        </w:rPr>
        <w:t>Этноконсолидация, этнотрансформация, этноэволюция, этникалық ассимиляция</w:t>
      </w:r>
    </w:p>
    <w:p w:rsidR="006840F5" w:rsidRPr="009A5497" w:rsidRDefault="006840F5" w:rsidP="009A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5497">
        <w:rPr>
          <w:rFonts w:ascii="Times New Roman" w:hAnsi="Times New Roman" w:cs="Times New Roman"/>
          <w:b/>
          <w:sz w:val="24"/>
          <w:szCs w:val="24"/>
          <w:lang w:val="kk-KZ"/>
        </w:rPr>
        <w:t>13-семинар</w:t>
      </w:r>
      <w:r w:rsidR="009A5497" w:rsidRPr="009A54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A5497" w:rsidRPr="009A5497">
        <w:rPr>
          <w:rFonts w:ascii="Times New Roman" w:hAnsi="Times New Roman" w:cs="Times New Roman"/>
          <w:sz w:val="24"/>
          <w:szCs w:val="24"/>
          <w:lang w:val="kk-KZ"/>
        </w:rPr>
        <w:t>Аккультурация және мобилизация ұ</w:t>
      </w:r>
      <w:bookmarkStart w:id="0" w:name="_GoBack"/>
      <w:bookmarkEnd w:id="0"/>
      <w:r w:rsidR="009A5497" w:rsidRPr="009A5497">
        <w:rPr>
          <w:rFonts w:ascii="Times New Roman" w:hAnsi="Times New Roman" w:cs="Times New Roman"/>
          <w:sz w:val="24"/>
          <w:szCs w:val="24"/>
          <w:lang w:val="kk-KZ"/>
        </w:rPr>
        <w:t xml:space="preserve">ғымы  </w:t>
      </w:r>
    </w:p>
    <w:p w:rsidR="006840F5" w:rsidRPr="009A5497" w:rsidRDefault="006840F5" w:rsidP="009A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5497">
        <w:rPr>
          <w:rFonts w:ascii="Times New Roman" w:hAnsi="Times New Roman" w:cs="Times New Roman"/>
          <w:b/>
          <w:sz w:val="24"/>
          <w:szCs w:val="24"/>
        </w:rPr>
        <w:t>14</w:t>
      </w:r>
      <w:r w:rsidRPr="009A5497">
        <w:rPr>
          <w:rFonts w:ascii="Times New Roman" w:hAnsi="Times New Roman" w:cs="Times New Roman"/>
          <w:b/>
          <w:sz w:val="24"/>
          <w:szCs w:val="24"/>
          <w:lang w:val="kk-KZ"/>
        </w:rPr>
        <w:t>-семинар</w:t>
      </w:r>
      <w:r w:rsidRPr="009A54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A5497" w:rsidRPr="009A5497">
        <w:rPr>
          <w:rFonts w:ascii="Times New Roman" w:hAnsi="Times New Roman" w:cs="Times New Roman"/>
          <w:sz w:val="24"/>
          <w:szCs w:val="24"/>
          <w:lang w:val="kk-KZ"/>
        </w:rPr>
        <w:t xml:space="preserve"> «Этносаралық шиеленіс» түсіні</w:t>
      </w:r>
      <w:proofErr w:type="gramStart"/>
      <w:r w:rsidR="009A5497" w:rsidRPr="009A5497">
        <w:rPr>
          <w:rFonts w:ascii="Times New Roman" w:hAnsi="Times New Roman" w:cs="Times New Roman"/>
          <w:sz w:val="24"/>
          <w:szCs w:val="24"/>
          <w:lang w:val="kk-KZ"/>
        </w:rPr>
        <w:t>г</w:t>
      </w:r>
      <w:proofErr w:type="gramEnd"/>
      <w:r w:rsidR="009A5497" w:rsidRPr="009A5497">
        <w:rPr>
          <w:rFonts w:ascii="Times New Roman" w:hAnsi="Times New Roman" w:cs="Times New Roman"/>
          <w:sz w:val="24"/>
          <w:szCs w:val="24"/>
          <w:lang w:val="kk-KZ"/>
        </w:rPr>
        <w:t>і</w:t>
      </w:r>
    </w:p>
    <w:p w:rsidR="009A5497" w:rsidRPr="009A5497" w:rsidRDefault="006840F5" w:rsidP="009A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5497">
        <w:rPr>
          <w:rFonts w:ascii="Times New Roman" w:hAnsi="Times New Roman" w:cs="Times New Roman"/>
          <w:b/>
          <w:sz w:val="24"/>
          <w:szCs w:val="24"/>
        </w:rPr>
        <w:t>15</w:t>
      </w:r>
      <w:r w:rsidRPr="009A5497">
        <w:rPr>
          <w:rFonts w:ascii="Times New Roman" w:hAnsi="Times New Roman" w:cs="Times New Roman"/>
          <w:b/>
          <w:sz w:val="24"/>
          <w:szCs w:val="24"/>
          <w:lang w:val="kk-KZ"/>
        </w:rPr>
        <w:t>-семинар</w:t>
      </w:r>
      <w:r w:rsidRPr="009A54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A5497" w:rsidRPr="009A5497">
        <w:rPr>
          <w:rFonts w:ascii="Times New Roman" w:hAnsi="Times New Roman" w:cs="Times New Roman"/>
          <w:sz w:val="24"/>
          <w:szCs w:val="24"/>
          <w:lang w:val="kk-KZ"/>
        </w:rPr>
        <w:t>Этникалық жанжалдардың пайда болуы, оларды шешу мен болдырмаудың жолдары</w:t>
      </w:r>
    </w:p>
    <w:p w:rsidR="009A5497" w:rsidRPr="009A5497" w:rsidRDefault="009A5497" w:rsidP="009A54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840F5" w:rsidRPr="009A5497" w:rsidRDefault="006840F5" w:rsidP="009A549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5497">
        <w:rPr>
          <w:rFonts w:ascii="Times New Roman" w:hAnsi="Times New Roman" w:cs="Times New Roman"/>
          <w:b/>
          <w:sz w:val="24"/>
          <w:szCs w:val="24"/>
          <w:lang w:val="kk-KZ"/>
        </w:rPr>
        <w:t>Орындауға арналған әдістемелік көмек</w:t>
      </w:r>
    </w:p>
    <w:p w:rsidR="009A5497" w:rsidRPr="009A5497" w:rsidRDefault="009A5497" w:rsidP="009A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497">
        <w:rPr>
          <w:rFonts w:ascii="Times New Roman" w:hAnsi="Times New Roman" w:cs="Times New Roman"/>
          <w:sz w:val="24"/>
          <w:szCs w:val="24"/>
          <w:lang w:val="kk-KZ"/>
        </w:rPr>
        <w:t>1.Садохин А.П., Грушевицкая Т.Г. Этнология.- Москва, 2000.</w:t>
      </w:r>
    </w:p>
    <w:p w:rsidR="009A5497" w:rsidRPr="009A5497" w:rsidRDefault="009A5497" w:rsidP="009A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497">
        <w:rPr>
          <w:rFonts w:ascii="Times New Roman" w:hAnsi="Times New Roman" w:cs="Times New Roman"/>
          <w:sz w:val="24"/>
          <w:szCs w:val="24"/>
        </w:rPr>
        <w:t>2.</w:t>
      </w:r>
      <w:r w:rsidRPr="009A5497">
        <w:rPr>
          <w:rFonts w:ascii="Times New Roman" w:hAnsi="Times New Roman" w:cs="Times New Roman"/>
          <w:sz w:val="24"/>
          <w:szCs w:val="24"/>
          <w:lang w:val="kk-KZ"/>
        </w:rPr>
        <w:t xml:space="preserve"> Этнология (Этнография). –М., 2015. – 580 с. </w:t>
      </w:r>
    </w:p>
    <w:p w:rsidR="009A5497" w:rsidRPr="009A5497" w:rsidRDefault="009A5497" w:rsidP="009A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497">
        <w:rPr>
          <w:rFonts w:ascii="Times New Roman" w:hAnsi="Times New Roman" w:cs="Times New Roman"/>
          <w:sz w:val="24"/>
          <w:szCs w:val="24"/>
        </w:rPr>
        <w:t>3. Ар</w:t>
      </w:r>
      <w:r w:rsidRPr="009A5497">
        <w:rPr>
          <w:rFonts w:ascii="Times New Roman" w:hAnsi="Times New Roman" w:cs="Times New Roman"/>
          <w:sz w:val="24"/>
          <w:szCs w:val="24"/>
          <w:lang w:val="kk-KZ"/>
        </w:rPr>
        <w:t>у</w:t>
      </w:r>
      <w:proofErr w:type="spellStart"/>
      <w:r w:rsidRPr="009A5497">
        <w:rPr>
          <w:rFonts w:ascii="Times New Roman" w:hAnsi="Times New Roman" w:cs="Times New Roman"/>
          <w:sz w:val="24"/>
          <w:szCs w:val="24"/>
        </w:rPr>
        <w:t>тюнов</w:t>
      </w:r>
      <w:proofErr w:type="spellEnd"/>
      <w:r w:rsidRPr="009A5497">
        <w:rPr>
          <w:rFonts w:ascii="Times New Roman" w:hAnsi="Times New Roman" w:cs="Times New Roman"/>
          <w:sz w:val="24"/>
          <w:szCs w:val="24"/>
        </w:rPr>
        <w:t xml:space="preserve"> С.А. Народы и культуры. Развитие и взаимодействие.- М., 1989.</w:t>
      </w:r>
    </w:p>
    <w:p w:rsidR="009A5497" w:rsidRPr="009A5497" w:rsidRDefault="009A5497" w:rsidP="009A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497">
        <w:rPr>
          <w:rFonts w:ascii="Times New Roman" w:hAnsi="Times New Roman" w:cs="Times New Roman"/>
          <w:sz w:val="24"/>
          <w:szCs w:val="24"/>
        </w:rPr>
        <w:t>4.</w:t>
      </w:r>
      <w:r w:rsidRPr="009A54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A5497">
        <w:rPr>
          <w:rFonts w:ascii="Times New Roman" w:hAnsi="Times New Roman" w:cs="Times New Roman"/>
          <w:sz w:val="24"/>
          <w:szCs w:val="24"/>
        </w:rPr>
        <w:t>Бромлей</w:t>
      </w:r>
      <w:proofErr w:type="spellEnd"/>
      <w:r w:rsidRPr="009A5497">
        <w:rPr>
          <w:rFonts w:ascii="Times New Roman" w:hAnsi="Times New Roman" w:cs="Times New Roman"/>
          <w:sz w:val="24"/>
          <w:szCs w:val="24"/>
        </w:rPr>
        <w:t xml:space="preserve"> Ю.В. Очерки теории этноса, М., 1983.</w:t>
      </w:r>
    </w:p>
    <w:p w:rsidR="009A5497" w:rsidRPr="009A5497" w:rsidRDefault="009A5497" w:rsidP="009A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497">
        <w:rPr>
          <w:rFonts w:ascii="Times New Roman" w:hAnsi="Times New Roman" w:cs="Times New Roman"/>
          <w:sz w:val="24"/>
          <w:szCs w:val="24"/>
        </w:rPr>
        <w:t xml:space="preserve">5.  </w:t>
      </w:r>
      <w:r w:rsidRPr="009A5497">
        <w:rPr>
          <w:rFonts w:ascii="Times New Roman" w:hAnsi="Times New Roman" w:cs="Times New Roman"/>
          <w:sz w:val="24"/>
          <w:szCs w:val="24"/>
          <w:lang w:val="kk-KZ"/>
        </w:rPr>
        <w:t>Артықбаев Ж. Этнология. -Алматы, 2005.</w:t>
      </w:r>
    </w:p>
    <w:p w:rsidR="00FE2166" w:rsidRPr="009A5497" w:rsidRDefault="009A5497" w:rsidP="009A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497">
        <w:rPr>
          <w:rFonts w:ascii="Times New Roman" w:hAnsi="Times New Roman" w:cs="Times New Roman"/>
          <w:sz w:val="24"/>
          <w:szCs w:val="24"/>
        </w:rPr>
        <w:t xml:space="preserve">6. </w:t>
      </w:r>
      <w:r w:rsidRPr="009A5497">
        <w:rPr>
          <w:rFonts w:ascii="Times New Roman" w:hAnsi="Times New Roman" w:cs="Times New Roman"/>
          <w:sz w:val="24"/>
          <w:szCs w:val="24"/>
          <w:lang w:val="kk-KZ"/>
        </w:rPr>
        <w:t>Қалшабаева Б.К. Теориялық этнология. – Алматы: Қазақ университеті</w:t>
      </w:r>
    </w:p>
    <w:p w:rsidR="00042218" w:rsidRPr="009A5497" w:rsidRDefault="00042218" w:rsidP="009A54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42218" w:rsidRPr="009A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1E48"/>
    <w:multiLevelType w:val="hybridMultilevel"/>
    <w:tmpl w:val="31423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61268"/>
    <w:multiLevelType w:val="hybridMultilevel"/>
    <w:tmpl w:val="B03EB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F158D"/>
    <w:multiLevelType w:val="hybridMultilevel"/>
    <w:tmpl w:val="B03EB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817FB"/>
    <w:multiLevelType w:val="hybridMultilevel"/>
    <w:tmpl w:val="B03EB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07F29"/>
    <w:multiLevelType w:val="hybridMultilevel"/>
    <w:tmpl w:val="ED8EE8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721394"/>
    <w:multiLevelType w:val="hybridMultilevel"/>
    <w:tmpl w:val="ED8EE8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78329D"/>
    <w:multiLevelType w:val="hybridMultilevel"/>
    <w:tmpl w:val="B03EB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61EE9"/>
    <w:multiLevelType w:val="hybridMultilevel"/>
    <w:tmpl w:val="B03EB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43CE9"/>
    <w:multiLevelType w:val="hybridMultilevel"/>
    <w:tmpl w:val="31423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E2B91"/>
    <w:multiLevelType w:val="hybridMultilevel"/>
    <w:tmpl w:val="B03EB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F3E39"/>
    <w:multiLevelType w:val="hybridMultilevel"/>
    <w:tmpl w:val="B03EB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E08FF"/>
    <w:multiLevelType w:val="hybridMultilevel"/>
    <w:tmpl w:val="7C96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452E6"/>
    <w:multiLevelType w:val="hybridMultilevel"/>
    <w:tmpl w:val="B03EB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C3B08"/>
    <w:multiLevelType w:val="hybridMultilevel"/>
    <w:tmpl w:val="31423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D86043"/>
    <w:multiLevelType w:val="hybridMultilevel"/>
    <w:tmpl w:val="B03EB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2A122F"/>
    <w:multiLevelType w:val="hybridMultilevel"/>
    <w:tmpl w:val="ED8EE8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66C6C84"/>
    <w:multiLevelType w:val="hybridMultilevel"/>
    <w:tmpl w:val="31423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62331"/>
    <w:multiLevelType w:val="hybridMultilevel"/>
    <w:tmpl w:val="31423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8F1A05"/>
    <w:multiLevelType w:val="hybridMultilevel"/>
    <w:tmpl w:val="B03EB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8"/>
  </w:num>
  <w:num w:numId="4">
    <w:abstractNumId w:val="4"/>
  </w:num>
  <w:num w:numId="5">
    <w:abstractNumId w:val="16"/>
  </w:num>
  <w:num w:numId="6">
    <w:abstractNumId w:val="12"/>
  </w:num>
  <w:num w:numId="7">
    <w:abstractNumId w:val="15"/>
  </w:num>
  <w:num w:numId="8">
    <w:abstractNumId w:val="2"/>
  </w:num>
  <w:num w:numId="9">
    <w:abstractNumId w:val="10"/>
  </w:num>
  <w:num w:numId="10">
    <w:abstractNumId w:val="19"/>
  </w:num>
  <w:num w:numId="11">
    <w:abstractNumId w:val="3"/>
  </w:num>
  <w:num w:numId="12">
    <w:abstractNumId w:val="9"/>
  </w:num>
  <w:num w:numId="13">
    <w:abstractNumId w:val="7"/>
  </w:num>
  <w:num w:numId="14">
    <w:abstractNumId w:val="1"/>
  </w:num>
  <w:num w:numId="15">
    <w:abstractNumId w:val="6"/>
  </w:num>
  <w:num w:numId="16">
    <w:abstractNumId w:val="17"/>
  </w:num>
  <w:num w:numId="17">
    <w:abstractNumId w:val="0"/>
  </w:num>
  <w:num w:numId="18">
    <w:abstractNumId w:val="8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F7"/>
    <w:rsid w:val="00042218"/>
    <w:rsid w:val="000C07F7"/>
    <w:rsid w:val="001C055B"/>
    <w:rsid w:val="00215AD0"/>
    <w:rsid w:val="003B602A"/>
    <w:rsid w:val="003D21A2"/>
    <w:rsid w:val="00584E9F"/>
    <w:rsid w:val="005C18CB"/>
    <w:rsid w:val="006840F5"/>
    <w:rsid w:val="0084021C"/>
    <w:rsid w:val="009A5497"/>
    <w:rsid w:val="00AF1D18"/>
    <w:rsid w:val="00B0281B"/>
    <w:rsid w:val="00CE40E9"/>
    <w:rsid w:val="00FD3DC5"/>
    <w:rsid w:val="00FE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2018-10-23T14:53:00Z</dcterms:created>
  <dcterms:modified xsi:type="dcterms:W3CDTF">2018-12-24T08:09:00Z</dcterms:modified>
</cp:coreProperties>
</file>